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黑体_GBK" w:eastAsia="方正黑体_GBK" w:hint="eastAsia"/>
          <w:vanish w:val="0"/>
          <w:sz w:val="32"/>
          <w:szCs w:val="32"/>
        </w:rPr>
      </w:pPr>
      <w:r>
        <w:rPr>
          <w:rFonts w:ascii="方正黑体_GBK" w:eastAsia="方正黑体_GBK" w:hint="eastAsia"/>
          <w:vanish w:val="0"/>
          <w:spacing w:val="-4"/>
          <w:sz w:val="32"/>
          <w:szCs w:val="32"/>
        </w:rPr>
        <w:t>附件5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eastAsia="方正小标宋_GBK"/>
          <w:vanish w:val="0"/>
          <w:sz w:val="36"/>
          <w:szCs w:val="36"/>
        </w:rPr>
      </w:pPr>
      <w:r>
        <w:rPr>
          <w:rFonts w:ascii="Times New Roman" w:eastAsia="方正小标宋_GBK" w:hAnsi="Times New Roman" w:hint="eastAsia"/>
          <w:vanish w:val="0"/>
          <w:sz w:val="36"/>
          <w:szCs w:val="36"/>
        </w:rPr>
        <w:t>保税仓库注册登记证书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522"/>
        <w:rPr>
          <w:b/>
          <w:bCs w:val="0"/>
          <w:vanish w:val="0"/>
          <w:sz w:val="52"/>
          <w:szCs w:val="24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 w:val="0"/>
        <w:overflowPunct/>
        <w:topLinePunct w:val="0"/>
        <w:autoSpaceDE/>
        <w:autoSpaceDN/>
        <w:spacing w:line="560" w:lineRule="exact"/>
        <w:jc w:val="right"/>
        <w:rPr>
          <w:vanish w:val="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海关编号：（</w:t>
      </w:r>
      <w:r>
        <w:rPr>
          <w:rFonts w:eastAsia="方正仿宋_GBK"/>
          <w:vanish w:val="0"/>
          <w:spacing w:val="-4"/>
          <w:sz w:val="32"/>
          <w:szCs w:val="20"/>
        </w:rPr>
        <w:t xml:space="preserve">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）关保库字第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号</w:t>
      </w:r>
    </w:p>
    <w:p>
      <w:pPr>
        <w:pStyle w:val="123"/>
        <w:rPr>
          <w:u w:val="single"/>
        </w:rPr>
      </w:pPr>
    </w:p>
    <w:p>
      <w:pPr>
        <w:pStyle w:val="123"/>
        <w:rPr>
          <w:rFonts w:eastAsia="方正仿宋_GBK"/>
          <w:u w:val="single"/>
        </w:rPr>
      </w:pPr>
      <w:r>
        <w:rPr>
          <w:rFonts w:eastAsia="方正仿宋_GBK"/>
          <w:spacing w:val="-4"/>
          <w:sz w:val="32"/>
          <w:szCs w:val="20"/>
        </w:rPr>
        <w:t>______________________</w:t>
      </w:r>
      <w:r>
        <w:rPr>
          <w:rFonts w:ascii="Times New Roman" w:eastAsia="方正仿宋_GBK" w:hAnsi="Times New Roman" w:hint="eastAsia"/>
        </w:rPr>
        <w:t>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ascii="方正仿宋_GBK" w:eastAsia="方正仿宋_GBK" w:hint="eastAsia"/>
          <w:vanish w:val="0"/>
          <w:kern w:val="60"/>
          <w:sz w:val="32"/>
          <w:szCs w:val="32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你单位向我关申请设立</w:t>
      </w:r>
      <w:r>
        <w:rPr>
          <w:rFonts w:eastAsia="方正仿宋_GBK"/>
          <w:vanish w:val="0"/>
          <w:spacing w:val="-4"/>
          <w:sz w:val="32"/>
          <w:szCs w:val="20"/>
        </w:rPr>
        <w:t>_____________________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保税仓库，根据《中华人民共和国海关法》和《中华人民共和国海关对保税仓库及所存货物的管理规定》的规定，经审查验收合格，准予注册登记。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40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方正仿宋_GBK" w:eastAsia="方正仿宋_GBK" w:hint="eastAsia"/>
          <w:vanish w:val="0"/>
          <w:kern w:val="60"/>
          <w:sz w:val="32"/>
          <w:szCs w:val="32"/>
        </w:rPr>
        <w:t>在保税仓库开展依法应当经过批准的业务的，应当按照相关主管部门的要求开展有关业务。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950" w:firstLine="2964"/>
        <w:rPr>
          <w:rFonts w:eastAsia="方正仿宋_GBK"/>
          <w:vanish w:val="0"/>
          <w:spacing w:val="-4"/>
          <w:sz w:val="32"/>
          <w:szCs w:val="20"/>
          <w:lang w:val="en-GB" w:eastAsia="en-GB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中华人民共和国</w:t>
      </w:r>
      <w:r>
        <w:rPr>
          <w:rFonts w:eastAsia="方正仿宋_GBK"/>
          <w:vanish w:val="0"/>
          <w:spacing w:val="-4"/>
          <w:sz w:val="32"/>
          <w:szCs w:val="20"/>
        </w:rPr>
        <w:t xml:space="preserve">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海关（印章）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600" w:firstLine="1872"/>
        <w:rPr>
          <w:rFonts w:eastAsia="方正仿宋_GBK"/>
          <w:vanish w:val="0"/>
          <w:spacing w:val="-4"/>
          <w:sz w:val="32"/>
          <w:szCs w:val="20"/>
          <w:lang w:val="en-GB" w:eastAsia="en-GB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600" w:firstLine="4992"/>
        <w:rPr>
          <w:rFonts w:eastAsia="方正仿宋_GBK"/>
          <w:vanish w:val="0"/>
          <w:spacing w:val="-4"/>
          <w:sz w:val="32"/>
          <w:szCs w:val="20"/>
          <w:lang w:val="en-GB" w:eastAsia="en-GB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600" w:firstLine="4992"/>
        <w:rPr>
          <w:rFonts w:eastAsia="方正仿宋_GBK"/>
          <w:vanish w:val="0"/>
          <w:spacing w:val="-4"/>
          <w:sz w:val="32"/>
          <w:szCs w:val="20"/>
          <w:lang w:val="en-GB" w:eastAsia="en-GB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  <w:lang w:val="en-GB" w:eastAsia="en-GB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00" w:lineRule="exact"/>
        <w:rPr>
          <w:rFonts w:eastAsia="方正仿宋_GBK"/>
          <w:vanish w:val="0"/>
          <w:spacing w:val="-4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（证书样式说明：</w:t>
      </w:r>
      <w:r>
        <w:rPr>
          <w:rFonts w:eastAsia="方正仿宋_GBK"/>
          <w:vanish w:val="0"/>
          <w:spacing w:val="-4"/>
          <w:szCs w:val="20"/>
        </w:rPr>
        <w:t>A4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大小，正反两面，正面标题字为方正小标宋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二号，内容字体为方正仿宋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三号；反面内容字体为方正仿宋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四号）</w:t>
      </w:r>
    </w:p>
    <w:p>
      <w:pPr>
        <w:pStyle w:val="123"/>
      </w:pPr>
    </w:p>
    <w:p>
      <w:pPr>
        <w:pStyle w:val="123"/>
      </w:pPr>
    </w:p>
    <w:p>
      <w:pPr>
        <w:pStyle w:val="123"/>
      </w:pPr>
    </w:p>
    <w:p>
      <w:pPr>
        <w:pStyle w:val="123"/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00" w:lineRule="exact"/>
        <w:rPr>
          <w:rFonts w:ascii="方正仿宋_GBK" w:eastAsia="方正仿宋_GBK" w:hint="eastAsia"/>
          <w:vanish w:val="0"/>
          <w:sz w:val="28"/>
          <w:szCs w:val="28"/>
        </w:rPr>
      </w:pPr>
      <w:r>
        <w:rPr>
          <w:rFonts w:ascii="方正仿宋_GBK" w:eastAsia="方正仿宋_GBK" w:hint="eastAsia"/>
          <w:vanish w:val="0"/>
          <w:sz w:val="28"/>
          <w:szCs w:val="28"/>
        </w:rPr>
        <w:t>证书类型：</w:t>
      </w:r>
      <w:r>
        <w:rPr>
          <w:rFonts w:ascii="宋体" w:eastAsia="宋体" w:hint="eastAsia"/>
          <w:vanish w:val="0"/>
          <w:sz w:val="28"/>
          <w:szCs w:val="28"/>
        </w:rPr>
        <w:t>□</w:t>
      </w:r>
      <w:r>
        <w:rPr>
          <w:rFonts w:ascii="方正仿宋_GBK" w:eastAsia="方正仿宋_GBK" w:hint="eastAsia"/>
          <w:vanish w:val="0"/>
          <w:sz w:val="28"/>
          <w:szCs w:val="28"/>
        </w:rPr>
        <w:t>设立核发</w:t>
      </w:r>
      <w:r>
        <w:rPr>
          <w:rFonts w:ascii="宋体" w:eastAsia="宋体" w:hint="eastAsia"/>
          <w:vanish w:val="0"/>
          <w:sz w:val="28"/>
          <w:szCs w:val="28"/>
        </w:rPr>
        <w:t xml:space="preserve">  □</w:t>
      </w:r>
      <w:r>
        <w:rPr>
          <w:rFonts w:ascii="方正仿宋_GBK" w:eastAsia="方正仿宋_GBK" w:hint="eastAsia"/>
          <w:vanish w:val="0"/>
          <w:sz w:val="28"/>
          <w:szCs w:val="28"/>
        </w:rPr>
        <w:t>延期换证</w:t>
      </w:r>
      <w:r>
        <w:rPr>
          <w:rFonts w:ascii="宋体" w:eastAsia="宋体" w:hint="eastAsia"/>
          <w:vanish w:val="0"/>
          <w:sz w:val="28"/>
          <w:szCs w:val="28"/>
        </w:rPr>
        <w:t xml:space="preserve">  □</w:t>
      </w:r>
      <w:r>
        <w:rPr>
          <w:rFonts w:ascii="方正仿宋_GBK" w:eastAsia="方正仿宋_GBK" w:hint="eastAsia"/>
          <w:vanish w:val="0"/>
          <w:sz w:val="28"/>
          <w:szCs w:val="28"/>
        </w:rPr>
        <w:t>补发证书</w:t>
      </w:r>
      <w:r>
        <w:rPr>
          <w:rFonts w:ascii="宋体" w:eastAsia="宋体" w:hint="eastAsia"/>
          <w:vanish w:val="0"/>
          <w:sz w:val="28"/>
          <w:szCs w:val="28"/>
        </w:rPr>
        <w:t xml:space="preserve">  □</w:t>
      </w:r>
      <w:r>
        <w:rPr>
          <w:rFonts w:ascii="方正仿宋_GBK" w:eastAsia="方正仿宋_GBK" w:hint="eastAsia"/>
          <w:vanish w:val="0"/>
          <w:sz w:val="28"/>
          <w:szCs w:val="28"/>
        </w:rPr>
        <w:t>其他</w:t>
      </w:r>
      <w:r>
        <w:rPr>
          <w:rFonts w:ascii="宋体" w:eastAsia="宋体" w:hint="eastAsia"/>
          <w:vanish w:val="0"/>
          <w:sz w:val="28"/>
          <w:szCs w:val="28"/>
        </w:rPr>
        <w:t>______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00" w:lineRule="exact"/>
        <w:rPr>
          <w:vanish w:val="0"/>
        </w:rPr>
      </w:pPr>
      <w:r>
        <w:rPr>
          <w:rFonts w:ascii="方正仿宋_GBK" w:eastAsia="方正仿宋_GBK" w:hint="eastAsia"/>
          <w:vanish w:val="0"/>
          <w:sz w:val="28"/>
          <w:szCs w:val="28"/>
        </w:rPr>
        <w:t>有效期：本证书自核发之日起每次有效期为</w:t>
      </w:r>
      <w:r>
        <w:rPr>
          <w:rFonts w:eastAsia="方正仿宋_GBK"/>
          <w:vanish w:val="0"/>
          <w:sz w:val="28"/>
          <w:szCs w:val="28"/>
        </w:rPr>
        <w:t>3</w:t>
      </w:r>
      <w:r>
        <w:rPr>
          <w:rFonts w:ascii="方正仿宋_GBK" w:eastAsia="方正仿宋_GBK" w:hint="eastAsia"/>
          <w:vanish w:val="0"/>
          <w:sz w:val="28"/>
          <w:szCs w:val="28"/>
        </w:rPr>
        <w:t>年，请于每次有效期满</w:t>
      </w:r>
      <w:r>
        <w:rPr>
          <w:rFonts w:eastAsia="方正仿宋_GBK"/>
          <w:vanish w:val="0"/>
          <w:sz w:val="28"/>
          <w:szCs w:val="28"/>
        </w:rPr>
        <w:t>30</w:t>
      </w:r>
      <w:r>
        <w:rPr>
          <w:rFonts w:ascii="方正仿宋_GBK" w:eastAsia="方正仿宋_GBK" w:hint="eastAsia"/>
          <w:vanish w:val="0"/>
          <w:sz w:val="28"/>
          <w:szCs w:val="28"/>
        </w:rPr>
        <w:t>日前按规定向海关办理延期。（首次有效期至</w:t>
      </w:r>
      <w:r>
        <w:rPr>
          <w:rFonts w:eastAsia="方正仿宋_GBK"/>
          <w:vanish w:val="0"/>
          <w:spacing w:val="-4"/>
          <w:sz w:val="32"/>
          <w:szCs w:val="20"/>
        </w:rPr>
        <w:t>____</w:t>
      </w:r>
      <w:r>
        <w:rPr>
          <w:rFonts w:ascii="方正仿宋_GBK" w:eastAsia="方正仿宋_GBK" w:hint="eastAsia"/>
          <w:vanish w:val="0"/>
          <w:sz w:val="28"/>
          <w:szCs w:val="28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>__</w:t>
      </w:r>
      <w:r>
        <w:rPr>
          <w:rFonts w:ascii="方正仿宋_GBK" w:eastAsia="方正仿宋_GBK" w:hint="eastAsia"/>
          <w:vanish w:val="0"/>
          <w:sz w:val="28"/>
          <w:szCs w:val="28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>__</w:t>
      </w:r>
      <w:r>
        <w:rPr>
          <w:rFonts w:ascii="方正仿宋_GBK" w:eastAsia="方正仿宋_GBK" w:hint="eastAsia"/>
          <w:vanish w:val="0"/>
          <w:sz w:val="28"/>
          <w:szCs w:val="28"/>
        </w:rPr>
        <w:t>日）</w:t>
      </w:r>
    </w:p>
    <w:tbl>
      <w:tblPr>
        <w:jc w:val="center"/>
        <w:tblW w:w="90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outset" w:sz="6" w:space="0" w:color="auto"/>
          <w:insideV w:val="outset" w:sz="6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5"/>
        <w:gridCol w:w="4515"/>
      </w:tblGrid>
      <w:tr>
        <w:trPr>
          <w:trHeight w:val="409"/>
        </w:trPr>
        <w:tc>
          <w:tcPr>
            <w:tcW w:w="90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方正仿宋_GBK" w:eastAsia="方正仿宋_GBK" w:hint="eastAsia"/>
                <w:vanish w:val="0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vanish w:val="0"/>
                <w:sz w:val="28"/>
                <w:szCs w:val="28"/>
              </w:rPr>
              <w:t>延期签注</w:t>
            </w:r>
          </w:p>
        </w:tc>
      </w:tr>
      <w:tr>
        <w:trPr>
          <w:trHeight w:val="2834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方正仿宋_GBK" w:eastAsia="方正仿宋_GBK" w:hint="eastAsia"/>
                <w:vanish w:val="0"/>
                <w:sz w:val="28"/>
                <w:szCs w:val="28"/>
              </w:rPr>
            </w:pPr>
            <w:r>
              <w:rPr>
                <w:vanish w:val="0"/>
                <w:sz w:val="28"/>
                <w:szCs w:val="28"/>
              </w:rPr>
              <w:t>1.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2.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</w:tr>
      <w:tr>
        <w:trPr>
          <w:trHeight w:val="2834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3.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4.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</w:tr>
      <w:tr>
        <w:trPr>
          <w:trHeight w:val="2834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5</w:t>
            </w:r>
            <w:r>
              <w:rPr>
                <w:vanish w:val="0"/>
                <w:sz w:val="28"/>
                <w:szCs w:val="28"/>
              </w:rPr>
              <w:t>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6.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</w:tr>
      <w:tr>
        <w:trPr>
          <w:trHeight w:val="2834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7</w:t>
            </w:r>
            <w:r>
              <w:rPr>
                <w:vanish w:val="0"/>
                <w:sz w:val="28"/>
                <w:szCs w:val="28"/>
              </w:rPr>
              <w:t>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8.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</w:tr>
    </w:tbl>
    <w:p>
      <w:pPr>
        <w:rPr>
          <w:rFonts w:eastAsia="方正仿宋_GBK"/>
          <w:spacing w:val="-4"/>
          <w:sz w:val="28"/>
          <w:szCs w:val="28"/>
        </w:rPr>
      </w:pPr>
      <w:r>
        <w:rPr>
          <w:rFonts w:ascii="Times New Roman" w:eastAsia="方正仿宋_GBK" w:hAnsi="Times New Roman" w:hint="eastAsia"/>
          <w:spacing w:val="-4"/>
          <w:sz w:val="28"/>
          <w:szCs w:val="28"/>
        </w:rPr>
        <w:t>注：延期签注由海关填写盖章</w:t>
      </w: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0FFFFF82"/>
    <w:multiLevelType w:val="singleLevel"/>
    <w:tmpl w:val="00000000"/>
    <w:lvl w:ilvl="0">
      <w:start w:val="1"/>
      <w:numFmt w:val="bullet"/>
      <w:lvlRestart w:val="0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27">
    <w:name w:val="toc 8"/>
    <w:basedOn w:val="0"/>
    <w:autoRedefine/>
    <w:next w:val="0"/>
    <w:pPr>
      <w:ind w:left="2940"/>
    </w:pPr>
  </w:style>
  <w:style w:type="paragraph" w:styleId="47">
    <w:name w:val="toa heading"/>
    <w:basedOn w:val="0"/>
    <w:next w:val="0"/>
    <w:pPr>
      <w:spacing w:before="120"/>
    </w:pPr>
    <w:rPr>
      <w:rFonts w:ascii="Arial" w:hAnsi="Arial"/>
      <w:sz w:val="24"/>
    </w:rPr>
  </w:style>
  <w:style w:type="paragraph" w:styleId="56">
    <w:name w:val="List Bullet 3"/>
    <w:basedOn w:val="0"/>
    <w:pPr>
      <w:numPr>
        <w:ilvl w:val="0"/>
        <w:numId w:val="1"/>
      </w:numPr>
    </w:pPr>
  </w:style>
  <w:style w:type="paragraph" w:customStyle="1" w:styleId="123">
    <w:name w:val="样式 30 10 磅"/>
    <w:next w:val="27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31 10 磅"/>
    <w:next w:val="56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5">
    <w:name w:val="样式 29 10 磅"/>
    <w:next w:val="47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2</Pages>
  <Words>391</Words>
  <Characters>461</Characters>
  <Lines>38</Lines>
  <Paragraphs>21</Paragraphs>
  <CharactersWithSpaces>582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2021-08-24T06:56:21Z</dcterms:created>
  <dcterms:modified xsi:type="dcterms:W3CDTF">2021-08-24T06:57:11Z</dcterms:modified>
</cp:coreProperties>
</file>