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Times New Roman" w:eastAsia="方正黑体_GBK" w:cs="Times New Roman" w:hAnsi="Times New Roman" w:hint="eastAsia"/>
          <w:sz w:val="32"/>
          <w:szCs w:val="32"/>
          <w:lang w:bidi="ar-SA"/>
        </w:rPr>
      </w:pPr>
      <w:r>
        <w:rPr>
          <w:rFonts w:ascii="Times New Roman" w:eastAsia="方正黑体_GBK" w:cs="Times New Roman" w:hAnsi="Times New Roman" w:hint="eastAsia"/>
          <w:sz w:val="32"/>
          <w:szCs w:val="32"/>
          <w:lang w:bidi="ar-SA"/>
        </w:rPr>
        <w:t>附件</w:t>
      </w:r>
      <w:r>
        <w:rPr>
          <w:rFonts w:ascii="Times New Roman" w:eastAsia="方正黑体_GBK" w:cs="Times New Roman" w:hAnsi="Times New Roman"/>
          <w:sz w:val="32"/>
          <w:szCs w:val="32"/>
          <w:lang w:bidi="ar-SA"/>
        </w:rPr>
        <w:t>2</w:t>
      </w:r>
    </w:p>
    <w:p>
      <w:pPr>
        <w:spacing w:line="560" w:lineRule="exact"/>
        <w:rPr>
          <w:rFonts w:eastAsia="方正仿宋_GBK"/>
          <w:sz w:val="28"/>
          <w:szCs w:val="28"/>
        </w:rPr>
      </w:pPr>
    </w:p>
    <w:p>
      <w:pPr>
        <w:pStyle w:val="123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中华人民共和国</w:t>
      </w:r>
      <w:r>
        <w:rPr>
          <w:rFonts w:eastAsia="方正小标宋_GBK" w:hint="eastAsia"/>
          <w:sz w:val="36"/>
          <w:szCs w:val="36"/>
        </w:rPr>
        <w:t>XX</w:t>
      </w:r>
      <w:r>
        <w:rPr>
          <w:rFonts w:eastAsia="方正小标宋_GBK"/>
          <w:sz w:val="36"/>
          <w:szCs w:val="36"/>
        </w:rPr>
        <w:t>海关</w:t>
      </w:r>
    </w:p>
    <w:p>
      <w:pPr>
        <w:pStyle w:val="123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准予行政许可决定书</w:t>
      </w:r>
    </w:p>
    <w:p>
      <w:pPr>
        <w:pStyle w:val="123"/>
        <w:spacing w:line="560" w:lineRule="exact"/>
        <w:rPr>
          <w:rFonts w:eastAsia="方正仿宋_GBK"/>
          <w:sz w:val="28"/>
          <w:szCs w:val="28"/>
        </w:rPr>
      </w:pPr>
    </w:p>
    <w:p>
      <w:pPr>
        <w:pStyle w:val="123"/>
        <w:spacing w:line="560" w:lineRule="exact"/>
        <w:ind w:firstLineChars="1700" w:firstLine="476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行政审批编号：</w:t>
      </w:r>
    </w:p>
    <w:p>
      <w:pPr>
        <w:pStyle w:val="123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__________________：</w:t>
      </w:r>
    </w:p>
    <w:p>
      <w:pPr>
        <w:pStyle w:val="123"/>
        <w:spacing w:line="560" w:lineRule="exact"/>
        <w:ind w:firstLine="63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你（单位）</w:t>
      </w:r>
      <w:r>
        <w:rPr>
          <w:rFonts w:eastAsia="方正仿宋_GBK"/>
          <w:sz w:val="28"/>
        </w:rPr>
        <w:t>提出的</w:t>
      </w:r>
      <w:r>
        <w:rPr>
          <w:rFonts w:eastAsia="方正仿宋_GBK" w:hint="eastAsia"/>
          <w:sz w:val="28"/>
          <w:u w:val="single"/>
        </w:rPr>
        <w:t>从事进出境检疫处理业务的单位认定</w:t>
      </w:r>
      <w:r>
        <w:rPr>
          <w:rFonts w:eastAsia="方正仿宋_GBK"/>
          <w:sz w:val="28"/>
          <w:szCs w:val="28"/>
        </w:rPr>
        <w:t>申请</w:t>
      </w:r>
      <w:r>
        <w:rPr>
          <w:rFonts w:eastAsia="方正仿宋_GBK"/>
          <w:sz w:val="28"/>
        </w:rPr>
        <w:t>，经审查，符合法定条件，</w:t>
      </w:r>
      <w:r>
        <w:rPr>
          <w:rFonts w:eastAsia="方正仿宋_GBK"/>
          <w:sz w:val="28"/>
          <w:szCs w:val="28"/>
        </w:rPr>
        <w:t>根据《</w:t>
      </w:r>
      <w:r>
        <w:rPr>
          <w:rFonts w:eastAsia="方正仿宋_GBK"/>
          <w:sz w:val="28"/>
        </w:rPr>
        <w:t>中华人民共和国</w:t>
      </w:r>
      <w:r>
        <w:rPr>
          <w:rFonts w:eastAsia="方正仿宋_GBK"/>
          <w:sz w:val="28"/>
          <w:szCs w:val="28"/>
        </w:rPr>
        <w:t>行政许可法》</w:t>
      </w:r>
      <w:r>
        <w:rPr>
          <w:rFonts w:eastAsia="方正仿宋_GBK" w:hint="eastAsia"/>
          <w:sz w:val="28"/>
          <w:szCs w:val="28"/>
        </w:rPr>
        <w:t>和《出入境检疫处理单位和人员管理办法》</w:t>
      </w:r>
      <w:r>
        <w:rPr>
          <w:rFonts w:eastAsia="方正仿宋_GBK"/>
          <w:sz w:val="28"/>
          <w:szCs w:val="28"/>
        </w:rPr>
        <w:t>规定，决定</w:t>
      </w:r>
      <w:r>
        <w:rPr>
          <w:rFonts w:eastAsia="方正仿宋_GBK"/>
          <w:sz w:val="28"/>
        </w:rPr>
        <w:t>准予行政许可</w:t>
      </w:r>
      <w:r>
        <w:rPr>
          <w:rFonts w:eastAsia="方正仿宋_GBK"/>
          <w:sz w:val="28"/>
          <w:szCs w:val="28"/>
        </w:rPr>
        <w:t>。</w:t>
      </w:r>
    </w:p>
    <w:p>
      <w:pPr>
        <w:pStyle w:val="123"/>
        <w:spacing w:line="560" w:lineRule="exact"/>
        <w:ind w:firstLineChars="200" w:firstLine="560"/>
        <w:rPr>
          <w:rFonts w:eastAsia="方正仿宋_GBK"/>
          <w:sz w:val="28"/>
        </w:rPr>
      </w:pPr>
    </w:p>
    <w:p>
      <w:pPr>
        <w:pStyle w:val="123"/>
        <w:spacing w:line="560" w:lineRule="exact"/>
        <w:ind w:firstLineChars="200" w:firstLine="560"/>
        <w:rPr>
          <w:rFonts w:eastAsia="方正仿宋_GBK"/>
          <w:sz w:val="28"/>
        </w:rPr>
      </w:pPr>
    </w:p>
    <w:p>
      <w:pPr>
        <w:pStyle w:val="123"/>
        <w:spacing w:line="560" w:lineRule="exact"/>
        <w:ind w:firstLineChars="200" w:firstLine="560"/>
        <w:rPr>
          <w:rFonts w:eastAsia="方正仿宋_GBK"/>
          <w:sz w:val="28"/>
        </w:rPr>
      </w:pPr>
    </w:p>
    <w:p>
      <w:pPr>
        <w:pStyle w:val="123"/>
        <w:spacing w:line="560" w:lineRule="exact"/>
        <w:ind w:firstLineChars="200" w:firstLine="560"/>
        <w:rPr>
          <w:rFonts w:eastAsia="方正仿宋_GBK"/>
          <w:sz w:val="28"/>
        </w:rPr>
      </w:pPr>
    </w:p>
    <w:p>
      <w:pPr>
        <w:pStyle w:val="123"/>
        <w:spacing w:line="560" w:lineRule="exact"/>
        <w:ind w:firstLineChars="200" w:firstLine="560"/>
        <w:rPr>
          <w:rFonts w:eastAsia="方正仿宋_GBK"/>
          <w:sz w:val="28"/>
        </w:rPr>
      </w:pPr>
    </w:p>
    <w:p>
      <w:pPr>
        <w:pStyle w:val="123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>
      <w:pPr>
        <w:pStyle w:val="123"/>
        <w:spacing w:line="560" w:lineRule="exact"/>
        <w:ind w:firstLineChars="50" w:firstLine="140"/>
        <w:jc w:val="right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XX</w:t>
      </w:r>
      <w:r>
        <w:rPr>
          <w:rFonts w:eastAsia="方正仿宋_GBK" w:hint="eastAsia"/>
          <w:sz w:val="28"/>
          <w:szCs w:val="28"/>
        </w:rPr>
        <w:t>海关</w:t>
      </w:r>
      <w:r>
        <w:rPr>
          <w:rFonts w:eastAsia="方正仿宋_GBK"/>
          <w:sz w:val="28"/>
          <w:szCs w:val="28"/>
        </w:rPr>
        <w:t>（行政印章）</w:t>
      </w:r>
    </w:p>
    <w:p>
      <w:pPr>
        <w:pStyle w:val="123"/>
        <w:spacing w:line="560" w:lineRule="exact"/>
        <w:jc w:val="righ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年     月     日</w:t>
      </w:r>
    </w:p>
    <w:p>
      <w:pPr>
        <w:pStyle w:val="124"/>
        <w:widowControl/>
        <w:spacing w:line="560" w:lineRule="exact"/>
        <w:rPr>
          <w:rFonts w:ascii="Times New Roman" w:eastAsia="方正黑体_GBK" w:cs="Times New Roman" w:hAnsi="Times New Roman"/>
          <w:sz w:val="32"/>
          <w:szCs w:val="32"/>
          <w:lang w:bidi="ar-SA"/>
        </w:rPr>
      </w:pPr>
    </w:p>
    <w:p>
      <w:pPr>
        <w:pStyle w:val="124"/>
        <w:widowControl/>
        <w:spacing w:line="560" w:lineRule="exact"/>
        <w:rPr>
          <w:rFonts w:ascii="Times New Roman" w:eastAsia="方正黑体_GBK" w:cs="Times New Roman" w:hAnsi="Times New Roman"/>
          <w:sz w:val="32"/>
          <w:szCs w:val="32"/>
          <w:lang w:bidi="ar-SA"/>
        </w:rPr>
      </w:pPr>
    </w:p>
    <w:p>
      <w:pPr>
        <w:pStyle w:val="124"/>
        <w:widowControl/>
        <w:spacing w:line="560" w:lineRule="exact"/>
        <w:rPr>
          <w:rFonts w:ascii="Times New Roman" w:eastAsia="方正黑体_GBK" w:cs="Times New Roman" w:hAnsi="Times New Roman"/>
          <w:sz w:val="32"/>
          <w:szCs w:val="32"/>
          <w:lang w:bidi="ar-SA"/>
        </w:rPr>
      </w:pPr>
    </w:p>
    <w:p>
      <w:pPr>
        <w:pStyle w:val="124"/>
        <w:widowControl/>
        <w:spacing w:line="560" w:lineRule="exact"/>
        <w:rPr>
          <w:rFonts w:ascii="Times New Roman" w:eastAsia="方正黑体_GBK" w:cs="Times New Roman" w:hAnsi="Times New Roman"/>
          <w:sz w:val="32"/>
          <w:szCs w:val="32"/>
          <w:lang w:bidi="ar-SA"/>
        </w:rPr>
      </w:pPr>
    </w:p>
    <w:p>
      <w:pPr>
        <w:pStyle w:val="124"/>
        <w:widowControl/>
        <w:spacing w:line="560" w:lineRule="exact"/>
        <w:rPr>
          <w:rFonts w:ascii="Times New Roman" w:eastAsia="方正黑体_GBK" w:cs="Times New Roman" w:hAnsi="Times New Roman"/>
          <w:sz w:val="32"/>
          <w:szCs w:val="32"/>
          <w:lang w:bidi="ar-SA"/>
        </w:rPr>
      </w:pPr>
    </w:p>
    <w:p>
      <w:pPr>
        <w:pStyle w:val="124"/>
        <w:widowControl/>
        <w:spacing w:line="560" w:lineRule="exact"/>
        <w:rPr>
          <w:rFonts w:ascii="Times New Roman" w:eastAsia="方正黑体_GBK" w:cs="Times New Roman" w:hAnsi="Times New Roman"/>
          <w:sz w:val="32"/>
          <w:szCs w:val="32"/>
          <w:lang w:bidi="ar-SA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72">
    <w:name w:val="List Continue 5"/>
    <w:basedOn w:val="0"/>
    <w:pPr>
      <w:spacing w:after="120"/>
      <w:ind w:left="2100"/>
    </w:pPr>
  </w:style>
  <w:style w:type="paragraph" w:styleId="76">
    <w:name w:val="Date"/>
    <w:basedOn w:val="0"/>
    <w:next w:val="0"/>
    <w:pPr>
      <w:ind w:leftChars="2500" w:left="2500"/>
    </w:pPr>
  </w:style>
  <w:style w:type="paragraph" w:customStyle="1" w:styleId="123">
    <w:name w:val="样式 44 10 磅"/>
    <w:next w:val="7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4">
    <w:name w:val="样式 40 10 磅"/>
    <w:next w:val="7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128</Words>
  <Characters>147</Characters>
  <Lines>24</Lines>
  <Paragraphs>8</Paragraphs>
  <CharactersWithSpaces>194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2021-08-24T09:40:29Z</dcterms:created>
  <dcterms:modified xsi:type="dcterms:W3CDTF">2021-08-24T09:40:52Z</dcterms:modified>
</cp:coreProperties>
</file>